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1EE5" w:rsidRDefault="003A4040">
      <w:pPr>
        <w:shd w:val="clear" w:color="auto" w:fill="FFFFFF"/>
        <w:spacing w:after="0"/>
        <w:rPr>
          <w:rFonts w:ascii="Trebuchet MS" w:eastAsia="Trebuchet MS" w:hAnsi="Trebuchet MS" w:cs="Trebuchet MS"/>
          <w:color w:val="389E95"/>
          <w:sz w:val="38"/>
          <w:szCs w:val="38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color w:val="389E95"/>
          <w:sz w:val="38"/>
          <w:szCs w:val="38"/>
        </w:rPr>
        <w:t>Post-Doctoral Fellowship at Harvard-MIT Center for Regulatory Science</w:t>
      </w:r>
    </w:p>
    <w:p w14:paraId="00000002" w14:textId="77777777" w:rsidR="00691EE5" w:rsidRDefault="003A4040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777777"/>
          <w:sz w:val="21"/>
          <w:szCs w:val="21"/>
        </w:rPr>
      </w:pPr>
      <w:r>
        <w:rPr>
          <w:rFonts w:ascii="Source Sans Pro" w:eastAsia="Source Sans Pro" w:hAnsi="Source Sans Pro" w:cs="Source Sans Pro"/>
          <w:color w:val="777777"/>
          <w:sz w:val="21"/>
          <w:szCs w:val="21"/>
        </w:rPr>
        <w:t>Harvard Program in Therapeutic Science - Boston, Massachusetts</w:t>
      </w:r>
    </w:p>
    <w:p w14:paraId="00000003" w14:textId="77777777" w:rsidR="00691EE5" w:rsidRDefault="00691EE5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777777"/>
          <w:sz w:val="21"/>
          <w:szCs w:val="21"/>
        </w:rPr>
      </w:pPr>
    </w:p>
    <w:p w14:paraId="00000004" w14:textId="77777777" w:rsidR="00691EE5" w:rsidRDefault="003A4040">
      <w:pPr>
        <w:rPr>
          <w:b/>
          <w:sz w:val="24"/>
          <w:szCs w:val="24"/>
        </w:rPr>
      </w:pPr>
      <w:r>
        <w:rPr>
          <w:sz w:val="24"/>
          <w:szCs w:val="24"/>
        </w:rPr>
        <w:t>The Harvard Program in Therapeutic Science (</w:t>
      </w:r>
      <w:proofErr w:type="spellStart"/>
      <w:r>
        <w:rPr>
          <w:sz w:val="24"/>
          <w:szCs w:val="24"/>
        </w:rPr>
        <w:t>HiTS</w:t>
      </w:r>
      <w:proofErr w:type="spellEnd"/>
      <w:r>
        <w:rPr>
          <w:sz w:val="24"/>
          <w:szCs w:val="24"/>
        </w:rPr>
        <w:t>) invites applications for a fellowship position at the Harvard-MIT Center for Regulatory Science. The fellow will work with a multidisciplinary team to develop and evaluate novel computational methods to sup</w:t>
      </w:r>
      <w:r>
        <w:rPr>
          <w:sz w:val="24"/>
          <w:szCs w:val="24"/>
        </w:rPr>
        <w:t>port automated detection of drug-drug interactions in large and disparate healthcare datasets.</w:t>
      </w:r>
    </w:p>
    <w:p w14:paraId="00000005" w14:textId="77777777" w:rsidR="00691EE5" w:rsidRDefault="00691EE5">
      <w:pPr>
        <w:rPr>
          <w:b/>
        </w:rPr>
      </w:pPr>
    </w:p>
    <w:p w14:paraId="00000006" w14:textId="77777777" w:rsidR="00691EE5" w:rsidRDefault="003A4040">
      <w:pPr>
        <w:rPr>
          <w:b/>
          <w:sz w:val="24"/>
          <w:szCs w:val="24"/>
        </w:rPr>
      </w:pPr>
      <w:r>
        <w:rPr>
          <w:b/>
          <w:sz w:val="24"/>
          <w:szCs w:val="24"/>
        </w:rPr>
        <w:t>ABOUT THE FELLOWSHIP PROGRAM</w:t>
      </w:r>
    </w:p>
    <w:p w14:paraId="00000007" w14:textId="77777777" w:rsidR="00691EE5" w:rsidRDefault="003A4040">
      <w:r>
        <w:t>The Harvard-MIT Center for Regulatory Science is a partnership between Harvard, MIT and the FDA, focused on building innovative app</w:t>
      </w:r>
      <w:r>
        <w:t>roaches for the development and evaluation of medical products. Working across academia, industry, and government institutions, the Center promotes regulatory science through research and education programs, uniting stakeholders under a common mission: pro</w:t>
      </w:r>
      <w:r>
        <w:t xml:space="preserve">moting optimal patient health outcomes through biomedical innovation and the availability of safe and effective diagnostics and treatments. </w:t>
      </w:r>
      <w:r>
        <w:rPr>
          <w:color w:val="000000"/>
        </w:rPr>
        <w:t xml:space="preserve">The Regulatory Science </w:t>
      </w:r>
      <w:hyperlink r:id="rId5">
        <w:r>
          <w:rPr>
            <w:color w:val="1155CC"/>
            <w:u w:val="single"/>
          </w:rPr>
          <w:t>Fellows Program</w:t>
        </w:r>
      </w:hyperlink>
      <w:r>
        <w:rPr>
          <w:color w:val="000000"/>
        </w:rPr>
        <w:t xml:space="preserve"> draws individuals of diverse experiences who are </w:t>
      </w:r>
      <w:r>
        <w:t>passionate about using novel applications of data science to improve the use of therapeutics in patient populations.</w:t>
      </w:r>
    </w:p>
    <w:p w14:paraId="00000008" w14:textId="77777777" w:rsidR="00691EE5" w:rsidRDefault="003A4040">
      <w:r>
        <w:t>For this position, the Fellow will work with faculty at Harvard in the</w:t>
      </w:r>
      <w:r>
        <w:t xml:space="preserve"> Department of Biomedical Informatics </w:t>
      </w:r>
      <w:hyperlink r:id="rId6">
        <w:r>
          <w:rPr>
            <w:color w:val="1155CC"/>
            <w:u w:val="single"/>
          </w:rPr>
          <w:t>https://dbmi.hms.harvard.edu</w:t>
        </w:r>
      </w:hyperlink>
      <w:r>
        <w:t xml:space="preserve">. The fellow will be based in the </w:t>
      </w:r>
      <w:proofErr w:type="spellStart"/>
      <w:r>
        <w:t>Avillach</w:t>
      </w:r>
      <w:proofErr w:type="spellEnd"/>
      <w:r>
        <w:t xml:space="preserve"> Lab, an interdisciplinary research group focused on the development of </w:t>
      </w:r>
      <w:proofErr w:type="gramStart"/>
      <w:r>
        <w:t>cutting edge</w:t>
      </w:r>
      <w:proofErr w:type="gramEnd"/>
      <w:r>
        <w:t xml:space="preserve"> techniques for </w:t>
      </w:r>
      <w:r>
        <w:t xml:space="preserve">the integration of multiple heterogeneous biological and clinical cohorts with the overarching goal of supporting individualized data-driven healthcare. </w:t>
      </w:r>
    </w:p>
    <w:p w14:paraId="00000009" w14:textId="77777777" w:rsidR="00691EE5" w:rsidRDefault="00691EE5"/>
    <w:p w14:paraId="0000000A" w14:textId="77777777" w:rsidR="00691EE5" w:rsidRDefault="003A4040">
      <w:pPr>
        <w:rPr>
          <w:u w:val="single"/>
        </w:rPr>
      </w:pPr>
      <w:r>
        <w:rPr>
          <w:b/>
          <w:sz w:val="24"/>
          <w:szCs w:val="24"/>
        </w:rPr>
        <w:t>PROJECT DETAILS</w:t>
      </w:r>
    </w:p>
    <w:p w14:paraId="0000000B" w14:textId="73910BAA" w:rsidR="00691EE5" w:rsidRDefault="003A4040">
      <w:r>
        <w:t xml:space="preserve">The application of </w:t>
      </w:r>
      <w:r>
        <w:t xml:space="preserve">healthcare claims data and electronic health records for use in </w:t>
      </w:r>
      <w:proofErr w:type="spellStart"/>
      <w:r>
        <w:t>p</w:t>
      </w:r>
      <w:r>
        <w:t>harmacoepidemiological</w:t>
      </w:r>
      <w:proofErr w:type="spellEnd"/>
      <w:r>
        <w:t xml:space="preserve"> studies is booming. Drug–drug interactions can be identified by mining such databases, including adverse drug reactions (ADRs) resulting from the prescription of a combination of drugs (CADRs), considered a special class of drug-drug</w:t>
      </w:r>
      <w:r>
        <w:t xml:space="preserve"> interactions. While many ADRs can be anticipated and hence avoided, CADRs are highly complex and challenging to identify and, as a consequence, have not been well studied. CADRs may represent as many as 30 % of unexpected ADRs and their elucidation is of </w:t>
      </w:r>
      <w:r>
        <w:t>particular interest to the FDA.</w:t>
      </w:r>
    </w:p>
    <w:p w14:paraId="0000000C" w14:textId="77777777" w:rsidR="00691EE5" w:rsidRDefault="003A4040">
      <w:r>
        <w:t>The fellowship project will develop new signal detection algorithms using data mining techniques in real-world healthcare data derived from claims and electronic healthcare records. The project will aim to identify potential</w:t>
      </w:r>
      <w:r>
        <w:t xml:space="preserve"> pharmacovigilance signals concerning drug-drug interactions across multiple diseases and syndromes.</w:t>
      </w:r>
    </w:p>
    <w:p w14:paraId="0000000D" w14:textId="77777777" w:rsidR="00691EE5" w:rsidRDefault="003A4040">
      <w:r>
        <w:rPr>
          <w:b/>
          <w:u w:val="single"/>
        </w:rPr>
        <w:t>Research activities include, but are not limited to:</w:t>
      </w:r>
    </w:p>
    <w:p w14:paraId="0000000E" w14:textId="77777777" w:rsidR="00691EE5" w:rsidRDefault="003A40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Extract and analyze information from a nationwide claims database including 67 million subjects</w:t>
      </w:r>
    </w:p>
    <w:p w14:paraId="0000000F" w14:textId="77777777" w:rsidR="00691EE5" w:rsidRDefault="003A40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Extract and analyze information from healthcare records in an academic pediatric hospital including 1.8 million patients</w:t>
      </w:r>
    </w:p>
    <w:p w14:paraId="00000010" w14:textId="77777777" w:rsidR="00691EE5" w:rsidRDefault="003A4040">
      <w:pPr>
        <w:numPr>
          <w:ilvl w:val="0"/>
          <w:numId w:val="1"/>
        </w:numPr>
      </w:pPr>
      <w:r>
        <w:t>Develop and test methods to detect adverse drug reactions from billing codes, drug prescriptions and lab value results</w:t>
      </w:r>
    </w:p>
    <w:p w14:paraId="00000011" w14:textId="77777777" w:rsidR="00691EE5" w:rsidRDefault="003A40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Disseminate find</w:t>
      </w:r>
      <w:r>
        <w:t xml:space="preserve">ings through national and international conferences and in peer-reviewed scientific publications </w:t>
      </w:r>
    </w:p>
    <w:p w14:paraId="00000012" w14:textId="77777777" w:rsidR="00691EE5" w:rsidRDefault="00691EE5">
      <w:pPr>
        <w:rPr>
          <w:b/>
          <w:u w:val="single"/>
        </w:rPr>
      </w:pPr>
    </w:p>
    <w:p w14:paraId="00000013" w14:textId="77777777" w:rsidR="00691EE5" w:rsidRDefault="003A4040">
      <w:r>
        <w:rPr>
          <w:b/>
          <w:u w:val="single"/>
        </w:rPr>
        <w:t>Basic Qualifications</w:t>
      </w:r>
    </w:p>
    <w:p w14:paraId="00000014" w14:textId="77777777" w:rsidR="00691EE5" w:rsidRDefault="003A4040">
      <w:pPr>
        <w:numPr>
          <w:ilvl w:val="0"/>
          <w:numId w:val="2"/>
        </w:numPr>
      </w:pPr>
      <w:r>
        <w:t>PhD in computer science, engineering or a related field</w:t>
      </w:r>
    </w:p>
    <w:p w14:paraId="00000015" w14:textId="77777777" w:rsidR="00691EE5" w:rsidRDefault="003A4040">
      <w:pPr>
        <w:numPr>
          <w:ilvl w:val="0"/>
          <w:numId w:val="2"/>
        </w:numPr>
      </w:pPr>
      <w:r>
        <w:t>Expertise in SQL query language</w:t>
      </w:r>
    </w:p>
    <w:p w14:paraId="00000016" w14:textId="77777777" w:rsidR="00691EE5" w:rsidRDefault="003A4040">
      <w:pPr>
        <w:numPr>
          <w:ilvl w:val="0"/>
          <w:numId w:val="2"/>
        </w:numPr>
      </w:pPr>
      <w:r>
        <w:t>Expertise in R or Python programing languages</w:t>
      </w:r>
    </w:p>
    <w:p w14:paraId="00000017" w14:textId="77777777" w:rsidR="00691EE5" w:rsidRDefault="00691EE5">
      <w:pPr>
        <w:rPr>
          <w:b/>
          <w:u w:val="single"/>
        </w:rPr>
      </w:pPr>
    </w:p>
    <w:p w14:paraId="00000018" w14:textId="77777777" w:rsidR="00691EE5" w:rsidRDefault="003A4040">
      <w:r>
        <w:rPr>
          <w:b/>
          <w:u w:val="single"/>
        </w:rPr>
        <w:t>Application Procedure and Requirements</w:t>
      </w:r>
    </w:p>
    <w:p w14:paraId="00000019" w14:textId="77777777" w:rsidR="00691EE5" w:rsidRDefault="003A4040">
      <w:r>
        <w:t>Applications will be accepted until the position is filled.  Please include the following when applying:</w:t>
      </w:r>
    </w:p>
    <w:p w14:paraId="0000001A" w14:textId="77777777" w:rsidR="00691EE5" w:rsidRDefault="003A4040">
      <w:pPr>
        <w:numPr>
          <w:ilvl w:val="0"/>
          <w:numId w:val="3"/>
        </w:numPr>
      </w:pPr>
      <w:r>
        <w:t xml:space="preserve">Curriculum vitae </w:t>
      </w:r>
    </w:p>
    <w:p w14:paraId="0000001B" w14:textId="77777777" w:rsidR="00691EE5" w:rsidRDefault="003A4040">
      <w:pPr>
        <w:numPr>
          <w:ilvl w:val="0"/>
          <w:numId w:val="3"/>
        </w:numPr>
      </w:pPr>
      <w:r>
        <w:t>Cover letter and a 2-page description of relevant experience as a single PDF</w:t>
      </w:r>
    </w:p>
    <w:p w14:paraId="0000001C" w14:textId="77777777" w:rsidR="00691EE5" w:rsidRDefault="003A4040">
      <w:pPr>
        <w:numPr>
          <w:ilvl w:val="0"/>
          <w:numId w:val="3"/>
        </w:numPr>
      </w:pPr>
      <w:r>
        <w:t>DOI or PMCID of u</w:t>
      </w:r>
      <w:r>
        <w:t>p to three relevant publications</w:t>
      </w:r>
    </w:p>
    <w:p w14:paraId="0000001D" w14:textId="77777777" w:rsidR="00691EE5" w:rsidRDefault="003A4040">
      <w:r>
        <w:t>Selected candidates will be asked to provide letters of reference.</w:t>
      </w:r>
    </w:p>
    <w:p w14:paraId="0000001E" w14:textId="77777777" w:rsidR="00691EE5" w:rsidRDefault="00691EE5"/>
    <w:p w14:paraId="0000001F" w14:textId="77777777" w:rsidR="00691EE5" w:rsidRDefault="003A4040">
      <w:r>
        <w:rPr>
          <w:b/>
        </w:rPr>
        <w:t>Position Description</w:t>
      </w:r>
    </w:p>
    <w:p w14:paraId="00000020" w14:textId="77777777" w:rsidR="00691EE5" w:rsidRDefault="003A4040">
      <w:pPr>
        <w:spacing w:line="240" w:lineRule="auto"/>
      </w:pPr>
      <w:r>
        <w:t xml:space="preserve">Host Institution:  Harvard Medical School </w:t>
      </w:r>
    </w:p>
    <w:p w14:paraId="00000021" w14:textId="77777777" w:rsidR="00691EE5" w:rsidRDefault="003A4040">
      <w:pPr>
        <w:spacing w:line="240" w:lineRule="auto"/>
      </w:pPr>
      <w:r>
        <w:t>Appointing Department: Harvard Program in Therapeutic Science</w:t>
      </w:r>
    </w:p>
    <w:p w14:paraId="00000022" w14:textId="77777777" w:rsidR="00691EE5" w:rsidRDefault="003A4040">
      <w:pPr>
        <w:spacing w:line="240" w:lineRule="auto"/>
      </w:pPr>
      <w:r>
        <w:t xml:space="preserve">Research Laboratory: Paul </w:t>
      </w:r>
      <w:proofErr w:type="spellStart"/>
      <w:r>
        <w:t>Avi</w:t>
      </w:r>
      <w:r>
        <w:t>llach</w:t>
      </w:r>
      <w:proofErr w:type="spellEnd"/>
    </w:p>
    <w:p w14:paraId="00000023" w14:textId="77777777" w:rsidR="00691EE5" w:rsidRDefault="003A4040">
      <w:pPr>
        <w:spacing w:line="240" w:lineRule="auto"/>
      </w:pPr>
      <w:r>
        <w:t xml:space="preserve">Location:  Boston, MA </w:t>
      </w:r>
    </w:p>
    <w:p w14:paraId="00000024" w14:textId="77777777" w:rsidR="00691EE5" w:rsidRDefault="003A4040">
      <w:pPr>
        <w:spacing w:line="240" w:lineRule="auto"/>
      </w:pPr>
      <w:r>
        <w:t>Category: Scientist</w:t>
      </w:r>
    </w:p>
    <w:p w14:paraId="00000025" w14:textId="77777777" w:rsidR="00691EE5" w:rsidRDefault="003A4040">
      <w:pPr>
        <w:spacing w:line="240" w:lineRule="auto"/>
      </w:pPr>
      <w:r>
        <w:t>Other responsibilities: no administrative or teaching obligations</w:t>
      </w:r>
    </w:p>
    <w:p w14:paraId="00000026" w14:textId="77777777" w:rsidR="00691EE5" w:rsidRDefault="003A4040">
      <w:pPr>
        <w:spacing w:line="240" w:lineRule="auto"/>
      </w:pPr>
      <w:r>
        <w:t>Duration of fellowship: 2 years</w:t>
      </w:r>
    </w:p>
    <w:p w14:paraId="00000027" w14:textId="77777777" w:rsidR="00691EE5" w:rsidRDefault="00691EE5">
      <w:pPr>
        <w:rPr>
          <w:b/>
        </w:rPr>
      </w:pPr>
    </w:p>
    <w:p w14:paraId="00000028" w14:textId="77777777" w:rsidR="00691EE5" w:rsidRDefault="003A4040">
      <w:r>
        <w:rPr>
          <w:b/>
        </w:rPr>
        <w:t>EEO Statement</w:t>
      </w:r>
    </w:p>
    <w:p w14:paraId="00000029" w14:textId="77777777" w:rsidR="00691EE5" w:rsidRDefault="003A4040">
      <w:r>
        <w:lastRenderedPageBreak/>
        <w:t xml:space="preserve">We are an equal opportunity employer and all qualified applicants will receive considerations </w:t>
      </w:r>
      <w:r>
        <w:t>for employment without regard to race, color, religion, sex, national origin, disability status, protected veteran status, gender identity, sexual orientation, pregnancy and pregnancy-related conditions or any other characteristic protected by law.</w:t>
      </w:r>
    </w:p>
    <w:p w14:paraId="0000002A" w14:textId="77777777" w:rsidR="00691EE5" w:rsidRDefault="00691EE5"/>
    <w:p w14:paraId="0000002B" w14:textId="77777777" w:rsidR="00691EE5" w:rsidRDefault="003A4040">
      <w:r>
        <w:t>Contac</w:t>
      </w:r>
      <w:r>
        <w:t>t</w:t>
      </w:r>
    </w:p>
    <w:p w14:paraId="0000002C" w14:textId="77777777" w:rsidR="00691EE5" w:rsidRDefault="003A4040" w:rsidP="003A4040">
      <w:pPr>
        <w:spacing w:after="0" w:line="276" w:lineRule="auto"/>
      </w:pPr>
      <w:bookmarkStart w:id="1" w:name="_GoBack"/>
      <w:r>
        <w:t xml:space="preserve">Paul </w:t>
      </w:r>
      <w:proofErr w:type="spellStart"/>
      <w:r>
        <w:t>Avillach</w:t>
      </w:r>
      <w:proofErr w:type="spellEnd"/>
      <w:r>
        <w:t>, MD, PhD</w:t>
      </w:r>
    </w:p>
    <w:p w14:paraId="0000002D" w14:textId="77777777" w:rsidR="00691EE5" w:rsidRDefault="003A4040" w:rsidP="003A4040">
      <w:pPr>
        <w:spacing w:after="0" w:line="276" w:lineRule="auto"/>
      </w:pPr>
      <w:r>
        <w:t xml:space="preserve">Department of Biomedical Informatics   </w:t>
      </w:r>
    </w:p>
    <w:p w14:paraId="0000002E" w14:textId="394EC588" w:rsidR="00691EE5" w:rsidRDefault="003A4040" w:rsidP="003A4040">
      <w:pPr>
        <w:spacing w:after="0" w:line="276" w:lineRule="auto"/>
      </w:pPr>
      <w:r>
        <w:t>10 Shattuck Street,</w:t>
      </w:r>
      <w:r>
        <w:t xml:space="preserve"> Boston, MA 02115</w:t>
      </w:r>
    </w:p>
    <w:p w14:paraId="0000002F" w14:textId="77777777" w:rsidR="00691EE5" w:rsidRDefault="003A4040" w:rsidP="003A4040">
      <w:pPr>
        <w:spacing w:after="0" w:line="276" w:lineRule="auto"/>
      </w:pPr>
      <w:hyperlink r:id="rId7">
        <w:r>
          <w:rPr>
            <w:color w:val="1155CC"/>
            <w:u w:val="single"/>
          </w:rPr>
          <w:t>paul_avillach@hms.harvard.ed</w:t>
        </w:r>
        <w:r>
          <w:rPr>
            <w:color w:val="1155CC"/>
            <w:u w:val="single"/>
          </w:rPr>
          <w:t>u</w:t>
        </w:r>
      </w:hyperlink>
      <w:r>
        <w:t xml:space="preserve"> </w:t>
      </w:r>
    </w:p>
    <w:bookmarkEnd w:id="1"/>
    <w:p w14:paraId="00000030" w14:textId="77777777" w:rsidR="00691EE5" w:rsidRDefault="00691EE5"/>
    <w:sectPr w:rsidR="00691E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1E8E"/>
    <w:multiLevelType w:val="multilevel"/>
    <w:tmpl w:val="C2F26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973A52"/>
    <w:multiLevelType w:val="multilevel"/>
    <w:tmpl w:val="1444E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75C2AE3"/>
    <w:multiLevelType w:val="multilevel"/>
    <w:tmpl w:val="01825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E5"/>
    <w:rsid w:val="003A4040"/>
    <w:rsid w:val="0069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B85B6"/>
  <w15:docId w15:val="{EA25D6F2-E726-9F40-BB93-E8FBDB45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_avillach@hm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mi.hms.harvard.edu" TargetMode="External"/><Relationship Id="rId5" Type="http://schemas.openxmlformats.org/officeDocument/2006/relationships/hyperlink" Target="http://hits.harvard.edu/the-program/center-for-regulatory-science/fellowshi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2019-11-15T14:32:00Z</dcterms:created>
  <dcterms:modified xsi:type="dcterms:W3CDTF">2019-11-15T14:32:00Z</dcterms:modified>
</cp:coreProperties>
</file>